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E" w:rsidRPr="00351360" w:rsidRDefault="004245CE" w:rsidP="00351360">
      <w:pPr>
        <w:jc w:val="center"/>
        <w:rPr>
          <w:b/>
          <w:sz w:val="48"/>
        </w:rPr>
      </w:pPr>
      <w:r w:rsidRPr="00351360">
        <w:rPr>
          <w:b/>
          <w:sz w:val="48"/>
        </w:rPr>
        <w:t>Телефон горячей линии</w:t>
      </w:r>
    </w:p>
    <w:p w:rsidR="004245CE" w:rsidRPr="00351360" w:rsidRDefault="004245CE" w:rsidP="00351360">
      <w:pPr>
        <w:jc w:val="center"/>
        <w:rPr>
          <w:sz w:val="48"/>
        </w:rPr>
      </w:pPr>
      <w:r w:rsidRPr="00351360">
        <w:rPr>
          <w:sz w:val="48"/>
        </w:rPr>
        <w:t>Сообщить о нарушении в сфере торговли алкогольной продукцией в районе по тел</w:t>
      </w:r>
      <w:r w:rsidR="00BE6DF6" w:rsidRPr="00351360">
        <w:rPr>
          <w:sz w:val="48"/>
        </w:rPr>
        <w:t xml:space="preserve">ефону </w:t>
      </w:r>
      <w:r w:rsidRPr="00351360">
        <w:rPr>
          <w:sz w:val="48"/>
        </w:rPr>
        <w:t xml:space="preserve"> горячей линии </w:t>
      </w:r>
      <w:r w:rsidR="00BE6DF6" w:rsidRPr="00351360">
        <w:rPr>
          <w:sz w:val="48"/>
        </w:rPr>
        <w:t xml:space="preserve"> </w:t>
      </w:r>
      <w:r w:rsidRPr="00351360">
        <w:rPr>
          <w:b/>
          <w:bCs/>
          <w:sz w:val="48"/>
        </w:rPr>
        <w:t>8(49346)2-14-07</w:t>
      </w:r>
    </w:p>
    <w:p w:rsidR="002A7C9F" w:rsidRDefault="002A7C9F">
      <w:bookmarkStart w:id="0" w:name="_GoBack"/>
      <w:bookmarkEnd w:id="0"/>
    </w:p>
    <w:sectPr w:rsidR="002A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E"/>
    <w:rsid w:val="002A7C9F"/>
    <w:rsid w:val="00351360"/>
    <w:rsid w:val="004245CE"/>
    <w:rsid w:val="00B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2016-07-13T05:31:00Z</dcterms:created>
  <dcterms:modified xsi:type="dcterms:W3CDTF">2016-07-18T09:15:00Z</dcterms:modified>
</cp:coreProperties>
</file>